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930A" w14:textId="77777777"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2022-10-28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14:paraId="6AC7C843" w14:textId="77777777"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14:paraId="0D5AA62F" w14:textId="77777777"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14:paraId="69A605A8" w14:textId="77777777" w:rsidR="00662851" w:rsidRPr="00A5569E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A5569E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A5569E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="00000000">
        <w:rPr>
          <w:rFonts w:ascii="Arial" w:hAnsi="Arial" w:cs="Arial"/>
          <w:snapToGrid w:val="0"/>
          <w:color w:val="000000"/>
          <w:sz w:val="10"/>
          <w:szCs w:val="10"/>
        </w:rPr>
        <w:fldChar w:fldCharType="separate"/>
      </w:r>
      <w:r w:rsidRPr="00A5569E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000000">
        <w:pict w14:anchorId="5FD69E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14:paraId="2133DACB" w14:textId="77777777"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WA-22-102004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14:paraId="5D5D72A3" w14:textId="77777777"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WA-ROR-A.2102.4.2022.7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14:paraId="6503CFB3" w14:textId="77777777"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14:paraId="0D08C3CF" w14:textId="77777777"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244C9320" w14:textId="77777777"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28B4EB92" w14:textId="77777777" w:rsidR="009C7C70" w:rsidRPr="00203DC7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3FBE1BAD" w14:textId="77777777"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7B389B4E" w14:textId="77777777"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227AF7F6" w14:textId="1BDA48B4" w:rsidR="00165D56" w:rsidRPr="00674766" w:rsidRDefault="00165D56" w:rsidP="00165D56">
      <w:pPr>
        <w:jc w:val="both"/>
        <w:rPr>
          <w:rFonts w:ascii="Arial" w:hAnsi="Arial" w:cs="Arial"/>
          <w:b/>
          <w:bCs/>
        </w:rPr>
      </w:pPr>
      <w:r w:rsidRPr="00674766">
        <w:rPr>
          <w:rFonts w:ascii="Arial" w:hAnsi="Arial" w:cs="Arial"/>
          <w:b/>
          <w:bCs/>
        </w:rPr>
        <w:t>Ogłoszenie o</w:t>
      </w:r>
      <w:r w:rsidR="005B6D8F">
        <w:rPr>
          <w:rFonts w:ascii="Arial" w:hAnsi="Arial" w:cs="Arial"/>
          <w:b/>
          <w:bCs/>
        </w:rPr>
        <w:t xml:space="preserve"> drugim postepowaniu dotyczącym zbędnych i zużytych składników rzeczowych majątku ruchomego Okręgowego Inspektoratu Pracy w Warszawie w  Oddziale w  Radomiu</w:t>
      </w:r>
      <w:r w:rsidRPr="00674766">
        <w:rPr>
          <w:rFonts w:ascii="Arial" w:hAnsi="Arial" w:cs="Arial"/>
          <w:b/>
          <w:bCs/>
        </w:rPr>
        <w:t xml:space="preserve"> </w:t>
      </w:r>
    </w:p>
    <w:p w14:paraId="6287671D" w14:textId="77777777" w:rsidR="00165D56" w:rsidRPr="00D72A96" w:rsidRDefault="00165D56" w:rsidP="00165D56">
      <w:pPr>
        <w:jc w:val="both"/>
        <w:rPr>
          <w:rFonts w:ascii="Arial" w:hAnsi="Arial" w:cs="Arial"/>
        </w:rPr>
      </w:pPr>
      <w:r w:rsidRPr="00D72A96">
        <w:rPr>
          <w:rFonts w:ascii="Arial" w:hAnsi="Arial" w:cs="Arial"/>
        </w:rPr>
        <w:t xml:space="preserve">  </w:t>
      </w:r>
    </w:p>
    <w:p w14:paraId="7F8BC010" w14:textId="77777777" w:rsidR="00165D56" w:rsidRPr="00D72A96" w:rsidRDefault="00165D56" w:rsidP="00165D56">
      <w:pPr>
        <w:jc w:val="both"/>
        <w:rPr>
          <w:rFonts w:ascii="Arial" w:hAnsi="Arial" w:cs="Arial"/>
        </w:rPr>
      </w:pPr>
      <w:r w:rsidRPr="00D72A96">
        <w:rPr>
          <w:rFonts w:ascii="Arial" w:hAnsi="Arial" w:cs="Arial"/>
        </w:rPr>
        <w:t xml:space="preserve">Na podstawie rozporządzenia Rady Ministrów z dnia 21 października 2019 r. </w:t>
      </w:r>
      <w:r>
        <w:rPr>
          <w:rFonts w:ascii="Arial" w:hAnsi="Arial" w:cs="Arial"/>
        </w:rPr>
        <w:t xml:space="preserve">                </w:t>
      </w:r>
      <w:r w:rsidRPr="00D72A96">
        <w:rPr>
          <w:rFonts w:ascii="Arial" w:hAnsi="Arial" w:cs="Arial"/>
        </w:rPr>
        <w:t xml:space="preserve">w spawie szczegółowego sposobu gospodarowania składnikami rzeczowymi majątku ruchomego Skarbu Państwa (Dz. U. z 2022 r., poz. 998 ze zm.). Państwowa Inspekcja Pracy Okręgowy Inspektorat Pracy w Warszawie ul. Płocka 11/13, 01-231 Warszawa, oferuje do sprzedaży, nieodpłatnego przekazania lub darowizny, zbędne lub zużyte  składniki majątku ruchomego, wymienione </w:t>
      </w:r>
      <w:r>
        <w:rPr>
          <w:rFonts w:ascii="Arial" w:hAnsi="Arial" w:cs="Arial"/>
        </w:rPr>
        <w:t xml:space="preserve">                     </w:t>
      </w:r>
      <w:r w:rsidRPr="00D72A96">
        <w:rPr>
          <w:rFonts w:ascii="Arial" w:hAnsi="Arial" w:cs="Arial"/>
        </w:rPr>
        <w:t xml:space="preserve">w załączniku nr 1 do niniejszego ogłoszenia. Cena jednostkowa brutto zakupu, zaproponowana przez oferenta, nie może być niższa od określonej w załączniku nr 1.  </w:t>
      </w:r>
    </w:p>
    <w:p w14:paraId="2F5421AC" w14:textId="77777777" w:rsidR="00165D56" w:rsidRPr="00D72A9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</w:rPr>
        <w:t xml:space="preserve">Jednostki organizacyjne lub osoby fizyczne zainteresowane nabyciem składników wymienionych w załączniku nr 1, składają pisemne oferty zakupu na formularzu zgodnym ze wzorem stanowiącym załącznik nr 2 do ogłoszenia. Podmioty określone w  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§ 38 oraz § 39 ww. rozporządzenia, zainteresowane otrzymaniem składników rzeczowych majątku  ruchomego w formie nieodpłatnego przekazania lub darowizny, składają pisemne wnioski. Treść wniosków powinna być zgodna </w:t>
      </w:r>
      <w:r>
        <w:rPr>
          <w:rFonts w:ascii="Arial" w:hAnsi="Arial" w:cs="Arial"/>
          <w:color w:val="202122"/>
          <w:shd w:val="clear" w:color="auto" w:fill="FFFFFF"/>
        </w:rPr>
        <w:t xml:space="preserve">            </w:t>
      </w:r>
      <w:r w:rsidRPr="00D72A96">
        <w:rPr>
          <w:rFonts w:ascii="Arial" w:hAnsi="Arial" w:cs="Arial"/>
          <w:color w:val="202122"/>
          <w:shd w:val="clear" w:color="auto" w:fill="FFFFFF"/>
        </w:rPr>
        <w:t>z § 38 ust. 4 oraz § 39 ust. 3 ww. rozporządzenia.</w:t>
      </w:r>
    </w:p>
    <w:p w14:paraId="499C80B3" w14:textId="77777777" w:rsidR="00165D56" w:rsidRPr="00D72A9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 xml:space="preserve">Wszyscy zainteresowani nabyciem poszczególnych składników majątku ruchomego mogą składać oferty  osobiście </w:t>
      </w:r>
      <w:r>
        <w:rPr>
          <w:rFonts w:ascii="Arial" w:hAnsi="Arial" w:cs="Arial"/>
          <w:color w:val="202122"/>
          <w:shd w:val="clear" w:color="auto" w:fill="FFFFFF"/>
        </w:rPr>
        <w:t>lub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 przesyłać do dni</w:t>
      </w:r>
      <w:r>
        <w:rPr>
          <w:rFonts w:ascii="Arial" w:hAnsi="Arial" w:cs="Arial"/>
          <w:color w:val="202122"/>
          <w:shd w:val="clear" w:color="auto" w:fill="FFFFFF"/>
        </w:rPr>
        <w:t xml:space="preserve">a 14.11.2022 r. 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na adres  Państwowa Inspekcja Pracy Okręgowy Inspektorat Pracy w Warszawie, 01-231 Warszawa ul. Płocka 11/13. </w:t>
      </w:r>
      <w:r>
        <w:rPr>
          <w:rFonts w:ascii="Arial" w:hAnsi="Arial" w:cs="Arial"/>
          <w:color w:val="202122"/>
          <w:shd w:val="clear" w:color="auto" w:fill="FFFFFF"/>
        </w:rPr>
        <w:t>Na kopercie powinien być zapis „ Zużyte składniki rzeczowe majątku ruchomego”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 Dopuszcza się wcześniejsze przesłanie skanu wniosku na adres e-mail: </w:t>
      </w:r>
      <w:hyperlink r:id="rId12" w:history="1">
        <w:r w:rsidRPr="00D72A96">
          <w:rPr>
            <w:rStyle w:val="Hipercze"/>
            <w:rFonts w:ascii="Arial" w:hAnsi="Arial" w:cs="Arial"/>
            <w:shd w:val="clear" w:color="auto" w:fill="FFFFFF"/>
          </w:rPr>
          <w:t>kancelaria@warszawa.pip.gov.pl</w:t>
        </w:r>
      </w:hyperlink>
      <w:r w:rsidRPr="00D72A96">
        <w:rPr>
          <w:rFonts w:ascii="Arial" w:hAnsi="Arial" w:cs="Arial"/>
          <w:color w:val="202122"/>
          <w:shd w:val="clear" w:color="auto" w:fill="FFFFFF"/>
        </w:rPr>
        <w:t xml:space="preserve">. </w:t>
      </w:r>
    </w:p>
    <w:p w14:paraId="14023C3B" w14:textId="77777777" w:rsidR="00165D56" w:rsidRPr="00D72A9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>W przypadku, gdy o dany składnik ubiegać się będzie więcej niż jedna osoba/jednostka/podmiot, decyduje kolejność złożonych wniosków, a w przypadku jednostek, o których mowa w § 38 i 39 ww. rozporządzenia, także analiza potrzeb wnioskującego.</w:t>
      </w:r>
    </w:p>
    <w:p w14:paraId="34CD57CF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>Okręgowy Inspektorat Pracy w Warszawie nie jest płatnikiem VAT i nie wystawia faktur.</w:t>
      </w:r>
    </w:p>
    <w:p w14:paraId="44AE78C4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lastRenderedPageBreak/>
        <w:t>Sprzedający na sprzedane składniki wystawi potwierdzenie KP lub potwierdzenie dokonania przelewu bankowego.</w:t>
      </w:r>
    </w:p>
    <w:p w14:paraId="745BC580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Sprzedający nie udziela gwarancji na upłynnione składniki, nie dokonuje ich wymiany i nie przyjmuje ich zwrotu.</w:t>
      </w:r>
    </w:p>
    <w:p w14:paraId="7FB4B895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Wszelkie koszty związane z odbiorem składników ponosi Oferent lub Obdarowany.</w:t>
      </w:r>
    </w:p>
    <w:p w14:paraId="531A1A59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>Okręgowy Inspektorat Pracy w Warszawie zastrzega, iż może odwołać możliwość sprzedaży, nieodpłatnego przekazania lub darowizny w każdym czasie, bez  podania przyczyny, a zainteresowanym nie przysługują wobec Okręgowego Inspektoratu Pracy w Warszawie żadne roszczenia.</w:t>
      </w:r>
    </w:p>
    <w:p w14:paraId="2B71A9AA" w14:textId="77777777" w:rsidR="00165D56" w:rsidRDefault="00165D56" w:rsidP="00165D56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W przypadku złożenia oferty niepodpisanej, nieterminowo złożonej, nieprawidłowo wypełnionej lub złożenia w innym miejscu niż wskazane, oferta nie zostanie rozpatrzona, staje się nieważna i podlega odrzuceniu. </w:t>
      </w:r>
    </w:p>
    <w:p w14:paraId="4286B6B9" w14:textId="77777777" w:rsidR="00165D56" w:rsidRPr="00D72A96" w:rsidRDefault="00165D56" w:rsidP="00165D56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202122"/>
          <w:shd w:val="clear" w:color="auto" w:fill="FFFFFF"/>
        </w:rPr>
        <w:t>Okręgowy Inspektorat Pracy w Warszawie zastrzega, iż może odwołać możliwość nieodpłatnego przekazania lub darowizny w każdym czasie bez podania przyczyn,                                a zainteresowanym nie przysługują wobec Okręgowego Inspektoratu Pracy                  w Warszawie żadne roszczenia.</w:t>
      </w:r>
    </w:p>
    <w:p w14:paraId="451CBA7D" w14:textId="77777777" w:rsidR="00165D56" w:rsidRPr="00203DC7" w:rsidRDefault="00165D56" w:rsidP="00165D56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7A2B1ABC" w14:textId="77777777" w:rsidR="00165D56" w:rsidRPr="00245175" w:rsidRDefault="00165D56" w:rsidP="00165D56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62AD8984" w14:textId="77777777" w:rsidR="00165D56" w:rsidRPr="00203DC7" w:rsidRDefault="00165D56" w:rsidP="00165D56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="00000000">
        <w:rPr>
          <w:rFonts w:ascii="Arial" w:eastAsia="Calibri" w:hAnsi="Arial" w:cs="Arial"/>
          <w:b/>
          <w:sz w:val="22"/>
          <w:szCs w:val="22"/>
          <w:lang w:eastAsia="en-US"/>
        </w:rPr>
        <w:fldChar w:fldCharType="separate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36818A75" w14:textId="77777777" w:rsidR="00165D56" w:rsidRPr="0087515D" w:rsidRDefault="00165D56" w:rsidP="00165D56">
      <w:pPr>
        <w:rPr>
          <w:rFonts w:ascii="Arial" w:hAnsi="Arial" w:cs="Arial"/>
          <w:kern w:val="22"/>
          <w:sz w:val="22"/>
          <w:szCs w:val="22"/>
        </w:rPr>
      </w:pPr>
    </w:p>
    <w:p w14:paraId="22A98DDC" w14:textId="77777777" w:rsidR="00165D56" w:rsidRPr="0087515D" w:rsidRDefault="00165D56" w:rsidP="00165D56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pacing w:val="100"/>
          <w:kern w:val="22"/>
          <w:sz w:val="22"/>
          <w:szCs w:val="22"/>
        </w:rPr>
      </w:pPr>
    </w:p>
    <w:p w14:paraId="3A6F3083" w14:textId="61223F2D" w:rsidR="00DF2C70" w:rsidRPr="006006F7" w:rsidRDefault="00165D56" w:rsidP="00165D56">
      <w:pPr>
        <w:tabs>
          <w:tab w:val="right" w:pos="8789"/>
        </w:tabs>
        <w:spacing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b/>
          <w:kern w:val="22"/>
          <w:sz w:val="22"/>
          <w:szCs w:val="22"/>
        </w:rPr>
        <w:t xml:space="preserve">                                                                          </w:t>
      </w:r>
      <w:r w:rsidR="00B83261">
        <w:rPr>
          <w:rFonts w:ascii="Arial" w:eastAsia="Calibri" w:hAnsi="Arial" w:cs="Arial"/>
          <w:i/>
          <w:sz w:val="20"/>
          <w:szCs w:val="20"/>
          <w:lang w:eastAsia="en-US"/>
        </w:rPr>
        <w:t xml:space="preserve">p.o. </w:t>
      </w:r>
      <w:r w:rsidR="00DF2C70" w:rsidRPr="006006F7">
        <w:rPr>
          <w:rFonts w:ascii="Arial" w:eastAsia="Calibri" w:hAnsi="Arial" w:cs="Arial"/>
          <w:i/>
          <w:sz w:val="20"/>
          <w:szCs w:val="20"/>
          <w:lang w:eastAsia="en-US"/>
        </w:rPr>
        <w:t>Zastępca Okręgowego Inspektora Pracy</w:t>
      </w:r>
    </w:p>
    <w:p w14:paraId="56A4D9BF" w14:textId="77777777" w:rsidR="00DF2C70" w:rsidRPr="00BE590C" w:rsidRDefault="00411A33" w:rsidP="00DF2C70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Hanna </w:t>
      </w:r>
      <w:proofErr w:type="spellStart"/>
      <w:r>
        <w:rPr>
          <w:rFonts w:ascii="Arial" w:eastAsia="Calibri" w:hAnsi="Arial" w:cs="Arial"/>
          <w:i/>
          <w:sz w:val="20"/>
          <w:szCs w:val="20"/>
          <w:lang w:eastAsia="en-US"/>
        </w:rPr>
        <w:t>Matosek</w:t>
      </w:r>
      <w:proofErr w:type="spellEnd"/>
    </w:p>
    <w:p w14:paraId="0D424B28" w14:textId="77777777" w:rsidR="00B83261" w:rsidRPr="00BE590C" w:rsidRDefault="00B83261" w:rsidP="00B83261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14:paraId="4349FE0B" w14:textId="77777777" w:rsidR="00DF2C70" w:rsidRDefault="00DF2C70" w:rsidP="00DF2C70">
      <w:pPr>
        <w:ind w:left="5387"/>
        <w:rPr>
          <w:rFonts w:ascii="Arial" w:hAnsi="Arial" w:cs="Arial"/>
          <w:b/>
          <w:kern w:val="22"/>
          <w:sz w:val="22"/>
          <w:szCs w:val="22"/>
        </w:rPr>
      </w:pPr>
    </w:p>
    <w:p w14:paraId="08A3D4E6" w14:textId="77777777" w:rsidR="00DF2C70" w:rsidRDefault="00DF2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102B3A6C" w14:textId="77777777" w:rsidR="00DF2C70" w:rsidRDefault="00DF2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08663BFD" w14:textId="77777777" w:rsidR="00DF2C70" w:rsidRPr="00F032A6" w:rsidRDefault="00DF2C70" w:rsidP="00DF2C7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55180830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14:paraId="15FF0AE2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14:paraId="745133B9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14:paraId="6A3A462D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14:paraId="58A323DB" w14:textId="77777777"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14:paraId="05A37DE6" w14:textId="77777777"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14:paraId="6C21A543" w14:textId="77777777"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14:paraId="61CDEAD5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14:paraId="33B6D202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14:paraId="07A36E65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14:paraId="23CEE01A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14:paraId="5277FCE4" w14:textId="77777777"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14:paraId="602DA08D" w14:textId="77777777" w:rsidR="0017370D" w:rsidRDefault="00DF2C70" w:rsidP="00DF2C70">
      <w:pPr>
        <w:rPr>
          <w:rFonts w:ascii="Arial" w:hAnsi="Arial" w:cs="Arial"/>
          <w:b/>
          <w:kern w:val="22"/>
          <w:sz w:val="22"/>
          <w:szCs w:val="22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14:paraId="51752660" w14:textId="77777777"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164E12F6" w14:textId="77777777" w:rsidR="0017370D" w:rsidRPr="00DD4593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4C3A11ED" w14:textId="77777777"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ACE9187" w14:textId="77777777"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45FBB8" w14:textId="77777777" w:rsidR="00DF2C70" w:rsidRDefault="00DF2C70" w:rsidP="00165D56">
      <w:pPr>
        <w:rPr>
          <w:rFonts w:ascii="Arial" w:hAnsi="Arial" w:cs="Arial"/>
          <w:kern w:val="22"/>
          <w:szCs w:val="22"/>
        </w:rPr>
      </w:pPr>
    </w:p>
    <w:sectPr w:rsidR="00DF2C70" w:rsidSect="00423704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3ABD8" w14:textId="77777777" w:rsidR="00D40406" w:rsidRDefault="00D40406">
      <w:r>
        <w:separator/>
      </w:r>
    </w:p>
  </w:endnote>
  <w:endnote w:type="continuationSeparator" w:id="0">
    <w:p w14:paraId="70AACE4A" w14:textId="77777777" w:rsidR="00D40406" w:rsidRDefault="00D4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1090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BF2F2B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56A5D" w14:textId="77777777"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B83261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14:paraId="20FE41D0" w14:textId="77777777"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36FC" w14:textId="77777777" w:rsidR="00423704" w:rsidRDefault="002161C2">
    <w:pPr>
      <w:pStyle w:val="Stopka"/>
    </w:pPr>
    <w:r>
      <w:rPr>
        <w:i/>
        <w:sz w:val="16"/>
        <w:szCs w:val="16"/>
      </w:rPr>
      <w:pict w14:anchorId="70DDBC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8.75pt;height:1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8CA45" w14:textId="77777777" w:rsidR="00D40406" w:rsidRDefault="00D40406">
      <w:r>
        <w:separator/>
      </w:r>
    </w:p>
  </w:footnote>
  <w:footnote w:type="continuationSeparator" w:id="0">
    <w:p w14:paraId="148BFC18" w14:textId="77777777" w:rsidR="00D40406" w:rsidRDefault="00D40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DDD3" w14:textId="77777777" w:rsidR="00423704" w:rsidRDefault="00000000">
    <w:pPr>
      <w:pStyle w:val="Nagwek"/>
    </w:pPr>
    <w:r>
      <w:rPr>
        <w:rFonts w:cs="Arial"/>
        <w:szCs w:val="22"/>
      </w:rPr>
      <w:pict w14:anchorId="0F1D44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8.75pt;height:102pt">
          <v:imagedata r:id="rId1" o:title="GlowkaZastOkregInspektoraPracy Hanna Matose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9116438">
    <w:abstractNumId w:val="1"/>
  </w:num>
  <w:num w:numId="2" w16cid:durableId="972712889">
    <w:abstractNumId w:val="2"/>
  </w:num>
  <w:num w:numId="3" w16cid:durableId="635183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116"/>
    <w:rsid w:val="00036A9B"/>
    <w:rsid w:val="000502AB"/>
    <w:rsid w:val="000976E3"/>
    <w:rsid w:val="00105192"/>
    <w:rsid w:val="001277BF"/>
    <w:rsid w:val="00165D56"/>
    <w:rsid w:val="0017370D"/>
    <w:rsid w:val="001A6D4C"/>
    <w:rsid w:val="001C5692"/>
    <w:rsid w:val="001F10C7"/>
    <w:rsid w:val="00203DC7"/>
    <w:rsid w:val="002161C2"/>
    <w:rsid w:val="002248E2"/>
    <w:rsid w:val="00231C74"/>
    <w:rsid w:val="00245175"/>
    <w:rsid w:val="00256C54"/>
    <w:rsid w:val="0027323F"/>
    <w:rsid w:val="002F0922"/>
    <w:rsid w:val="00352DF2"/>
    <w:rsid w:val="00361025"/>
    <w:rsid w:val="00393335"/>
    <w:rsid w:val="003A23E9"/>
    <w:rsid w:val="003A459B"/>
    <w:rsid w:val="003A6716"/>
    <w:rsid w:val="003F5E15"/>
    <w:rsid w:val="00411A33"/>
    <w:rsid w:val="00416E7B"/>
    <w:rsid w:val="00423704"/>
    <w:rsid w:val="004252CC"/>
    <w:rsid w:val="00434B0F"/>
    <w:rsid w:val="00451E44"/>
    <w:rsid w:val="004A098B"/>
    <w:rsid w:val="004C3B86"/>
    <w:rsid w:val="004C634E"/>
    <w:rsid w:val="004D244A"/>
    <w:rsid w:val="004D373D"/>
    <w:rsid w:val="004F5E52"/>
    <w:rsid w:val="00582B0C"/>
    <w:rsid w:val="005952AB"/>
    <w:rsid w:val="005B6D8F"/>
    <w:rsid w:val="005C47F9"/>
    <w:rsid w:val="005F3CF2"/>
    <w:rsid w:val="00640854"/>
    <w:rsid w:val="00640896"/>
    <w:rsid w:val="00662851"/>
    <w:rsid w:val="00663BEE"/>
    <w:rsid w:val="00693C85"/>
    <w:rsid w:val="006A31B2"/>
    <w:rsid w:val="006F7668"/>
    <w:rsid w:val="00721C67"/>
    <w:rsid w:val="00735447"/>
    <w:rsid w:val="00791E96"/>
    <w:rsid w:val="007B66BB"/>
    <w:rsid w:val="007B6A3E"/>
    <w:rsid w:val="008447F0"/>
    <w:rsid w:val="00853359"/>
    <w:rsid w:val="00873E3A"/>
    <w:rsid w:val="008A3C2E"/>
    <w:rsid w:val="008B711D"/>
    <w:rsid w:val="009376B8"/>
    <w:rsid w:val="00944376"/>
    <w:rsid w:val="00963FF2"/>
    <w:rsid w:val="00966F73"/>
    <w:rsid w:val="009B6A72"/>
    <w:rsid w:val="009C439B"/>
    <w:rsid w:val="009C7C70"/>
    <w:rsid w:val="009D0DA5"/>
    <w:rsid w:val="009F6E11"/>
    <w:rsid w:val="00A35A62"/>
    <w:rsid w:val="00A5569E"/>
    <w:rsid w:val="00A81883"/>
    <w:rsid w:val="00A90977"/>
    <w:rsid w:val="00AA32A4"/>
    <w:rsid w:val="00B83261"/>
    <w:rsid w:val="00B86E69"/>
    <w:rsid w:val="00BB738A"/>
    <w:rsid w:val="00BE05CA"/>
    <w:rsid w:val="00BE590C"/>
    <w:rsid w:val="00BF2262"/>
    <w:rsid w:val="00BF27B9"/>
    <w:rsid w:val="00BF7431"/>
    <w:rsid w:val="00C429EC"/>
    <w:rsid w:val="00C825A7"/>
    <w:rsid w:val="00CA75DA"/>
    <w:rsid w:val="00CB39C8"/>
    <w:rsid w:val="00CC262B"/>
    <w:rsid w:val="00CF3333"/>
    <w:rsid w:val="00D1612A"/>
    <w:rsid w:val="00D20974"/>
    <w:rsid w:val="00D342EF"/>
    <w:rsid w:val="00D40406"/>
    <w:rsid w:val="00D82D77"/>
    <w:rsid w:val="00D83C51"/>
    <w:rsid w:val="00D9366E"/>
    <w:rsid w:val="00DC0CF6"/>
    <w:rsid w:val="00DD004A"/>
    <w:rsid w:val="00DD4593"/>
    <w:rsid w:val="00DF1B51"/>
    <w:rsid w:val="00DF2C70"/>
    <w:rsid w:val="00E46849"/>
    <w:rsid w:val="00E8403D"/>
    <w:rsid w:val="00E9335B"/>
    <w:rsid w:val="00EE5AB4"/>
    <w:rsid w:val="00EF4116"/>
    <w:rsid w:val="00F23511"/>
    <w:rsid w:val="00F47DE7"/>
    <w:rsid w:val="00F6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2A3BA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styleId="Hipercze">
    <w:name w:val="Hyperlink"/>
    <w:uiPriority w:val="99"/>
    <w:unhideWhenUsed/>
    <w:rsid w:val="00165D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warszawa.pip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WA-*</Komorki>
    <Aktywny xmlns="24013cd9-d7a6-4e0b-bde9-b4174ed491f6">true</Aktywny>
    <TypSzablonu xmlns="5092F08F-8307-42F4-B594-D3D94BB5AA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5B21F-B12B-4241-94BE-52DD49839F6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09583023-03E2-4BF2-815A-E654858FC1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653AE0-1FFC-4A9F-ABA3-D2E3CFE406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DBD4B-65B6-4CCE-BEF3-9A8152FC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2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002_firmowy_ZCA_OIP_P_RODO</vt:lpstr>
    </vt:vector>
  </TitlesOfParts>
  <Company>PIP GIP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002_firmowy_ZCA_OIP_P_RODO</dc:title>
  <dc:subject/>
  <dc:creator>Piotr Sokołowski</dc:creator>
  <cp:keywords/>
  <cp:lastModifiedBy>Marta Marcinkowska</cp:lastModifiedBy>
  <cp:revision>2</cp:revision>
  <cp:lastPrinted>2019-02-25T13:17:00Z</cp:lastPrinted>
  <dcterms:created xsi:type="dcterms:W3CDTF">2022-10-28T12:30:00Z</dcterms:created>
  <dcterms:modified xsi:type="dcterms:W3CDTF">2022-10-28T12:30:00Z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WA-ROR-A.2102.4.2022.7</vt:lpwstr>
  </property>
  <property fmtid="{D5CDD505-2E9C-101B-9397-08002B2CF9AE}" pid="4" name="UNPPisma">
    <vt:lpwstr>WA-22-102004</vt:lpwstr>
  </property>
  <property fmtid="{D5CDD505-2E9C-101B-9397-08002B2CF9AE}" pid="5" name="ZnakSprawy">
    <vt:lpwstr>WA-ROR-A.2102.4.2022</vt:lpwstr>
  </property>
  <property fmtid="{D5CDD505-2E9C-101B-9397-08002B2CF9AE}" pid="6" name="ZnakSprawy2">
    <vt:lpwstr>Znak sprawy: WA-ROR-A.2102.4.2022</vt:lpwstr>
  </property>
  <property fmtid="{D5CDD505-2E9C-101B-9397-08002B2CF9AE}" pid="7" name="AktualnaDataSlownie">
    <vt:lpwstr>28 października 2022</vt:lpwstr>
  </property>
  <property fmtid="{D5CDD505-2E9C-101B-9397-08002B2CF9AE}" pid="8" name="ZnakSprawyPrzedPrzeniesieniem">
    <vt:lpwstr/>
  </property>
  <property fmtid="{D5CDD505-2E9C-101B-9397-08002B2CF9AE}" pid="9" name="Autor">
    <vt:lpwstr>Marcinkowska Marta</vt:lpwstr>
  </property>
  <property fmtid="{D5CDD505-2E9C-101B-9397-08002B2CF9AE}" pid="10" name="AutorNumer">
    <vt:lpwstr>150591</vt:lpwstr>
  </property>
  <property fmtid="{D5CDD505-2E9C-101B-9397-08002B2CF9AE}" pid="11" name="AutorKomorkaNadrzedna">
    <vt:lpwstr>Zastępca OIP ds. Organizacyjnych(R)</vt:lpwstr>
  </property>
  <property fmtid="{D5CDD505-2E9C-101B-9397-08002B2CF9AE}" pid="12" name="AutorInicjaly">
    <vt:lpwstr>MM</vt:lpwstr>
  </property>
  <property fmtid="{D5CDD505-2E9C-101B-9397-08002B2CF9AE}" pid="13" name="AutorNrTelefonu">
    <vt:lpwstr/>
  </property>
  <property fmtid="{D5CDD505-2E9C-101B-9397-08002B2CF9AE}" pid="14" name="Stanowisko">
    <vt:lpwstr>Starszy referent</vt:lpwstr>
  </property>
  <property fmtid="{D5CDD505-2E9C-101B-9397-08002B2CF9AE}" pid="15" name="OpisPisma">
    <vt:lpwstr>Ogłoszenie o zużytych składnikach majątku</vt:lpwstr>
  </property>
  <property fmtid="{D5CDD505-2E9C-101B-9397-08002B2CF9AE}" pid="16" name="Komorka">
    <vt:lpwstr>Sekcja ds. organizacji ROR-A</vt:lpwstr>
  </property>
  <property fmtid="{D5CDD505-2E9C-101B-9397-08002B2CF9AE}" pid="17" name="KodKomorki">
    <vt:lpwstr>ROR-A</vt:lpwstr>
  </property>
  <property fmtid="{D5CDD505-2E9C-101B-9397-08002B2CF9AE}" pid="18" name="AktualnaData">
    <vt:lpwstr>2022-10-28</vt:lpwstr>
  </property>
  <property fmtid="{D5CDD505-2E9C-101B-9397-08002B2CF9AE}" pid="19" name="Wydzial">
    <vt:lpwstr>Sekcja ds. organizacji ROR-A</vt:lpwstr>
  </property>
  <property fmtid="{D5CDD505-2E9C-101B-9397-08002B2CF9AE}" pid="20" name="KodWydzialu">
    <vt:lpwstr>ROR-A</vt:lpwstr>
  </property>
  <property fmtid="{D5CDD505-2E9C-101B-9397-08002B2CF9AE}" pid="21" name="ZaakceptowanePrzez">
    <vt:lpwstr>n/d</vt:lpwstr>
  </property>
  <property fmtid="{D5CDD505-2E9C-101B-9397-08002B2CF9AE}" pid="22" name="PrzekazanieDo">
    <vt:lpwstr>Marta Marcinkowska</vt:lpwstr>
  </property>
  <property fmtid="{D5CDD505-2E9C-101B-9397-08002B2CF9AE}" pid="23" name="PrzekazanieDoStanowisko">
    <vt:lpwstr>Starszy referent</vt:lpwstr>
  </property>
  <property fmtid="{D5CDD505-2E9C-101B-9397-08002B2CF9AE}" pid="24" name="PrzekazanieDoKomorkaPracownika">
    <vt:lpwstr>Sekcja ds. organizacji ROR-A(ROR-A)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2022-10-28 14:04:25</vt:lpwstr>
  </property>
  <property fmtid="{D5CDD505-2E9C-101B-9397-08002B2CF9AE}" pid="42" name="TematSprawy">
    <vt:lpwstr>Likwidacja PST w Radomiu</vt:lpwstr>
  </property>
  <property fmtid="{D5CDD505-2E9C-101B-9397-08002B2CF9AE}" pid="43" name="ProwadzacySprawe">
    <vt:lpwstr>Banasiak Krystyna</vt:lpwstr>
  </property>
  <property fmtid="{D5CDD505-2E9C-101B-9397-08002B2CF9AE}" pid="44" name="DaneJednostki1">
    <vt:lpwstr>Okręgowy Inspektorat Pracy w Warszawie</vt:lpwstr>
  </property>
  <property fmtid="{D5CDD505-2E9C-101B-9397-08002B2CF9AE}" pid="45" name="PolaDodatkowe1">
    <vt:lpwstr>Okręgowy Inspektorat Pracy w Warszawie</vt:lpwstr>
  </property>
  <property fmtid="{D5CDD505-2E9C-101B-9397-08002B2CF9AE}" pid="46" name="DaneJednostki2">
    <vt:lpwstr>01-231 Warszawa</vt:lpwstr>
  </property>
  <property fmtid="{D5CDD505-2E9C-101B-9397-08002B2CF9AE}" pid="47" name="PolaDodatkowe2">
    <vt:lpwstr>01-231 Warszawa</vt:lpwstr>
  </property>
  <property fmtid="{D5CDD505-2E9C-101B-9397-08002B2CF9AE}" pid="48" name="DaneJednostki3">
    <vt:lpwstr>ul. Płocka 11/13</vt:lpwstr>
  </property>
  <property fmtid="{D5CDD505-2E9C-101B-9397-08002B2CF9AE}" pid="49" name="PolaDodatkowe3">
    <vt:lpwstr>ul. Płocka 11/13</vt:lpwstr>
  </property>
  <property fmtid="{D5CDD505-2E9C-101B-9397-08002B2CF9AE}" pid="50" name="DaneJednostki4">
    <vt:lpwstr>tel. 22 425 11 94, 22 628 96 29</vt:lpwstr>
  </property>
  <property fmtid="{D5CDD505-2E9C-101B-9397-08002B2CF9AE}" pid="51" name="PolaDodatkowe4">
    <vt:lpwstr>tel. 22 425 11 94, 22 628 96 29</vt:lpwstr>
  </property>
  <property fmtid="{D5CDD505-2E9C-101B-9397-08002B2CF9AE}" pid="52" name="DaneJednostki5">
    <vt:lpwstr>fax 22 435 50 92</vt:lpwstr>
  </property>
  <property fmtid="{D5CDD505-2E9C-101B-9397-08002B2CF9AE}" pid="53" name="PolaDodatkowe5">
    <vt:lpwstr>fax 22 435 50 92</vt:lpwstr>
  </property>
  <property fmtid="{D5CDD505-2E9C-101B-9397-08002B2CF9AE}" pid="54" name="DaneJednostki6">
    <vt:lpwstr>email: kancelaria@warszawa.pip.gov.pl</vt:lpwstr>
  </property>
  <property fmtid="{D5CDD505-2E9C-101B-9397-08002B2CF9AE}" pid="55" name="PolaDodatkowe6">
    <vt:lpwstr>email: kancelaria@warszawa.pip.gov.pl</vt:lpwstr>
  </property>
  <property fmtid="{D5CDD505-2E9C-101B-9397-08002B2CF9AE}" pid="56" name="DaneJednostki7">
    <vt:lpwstr>www: https://warszawa.pip.gov.pl/pl</vt:lpwstr>
  </property>
  <property fmtid="{D5CDD505-2E9C-101B-9397-08002B2CF9AE}" pid="57" name="PolaDodatkowe7">
    <vt:lpwstr>www: https://warszawa.pip.gov.pl/pl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